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1"/>
        <w:gridCol w:w="1722"/>
        <w:gridCol w:w="1170"/>
        <w:gridCol w:w="1170"/>
        <w:gridCol w:w="1170"/>
        <w:gridCol w:w="1170"/>
        <w:gridCol w:w="1350"/>
        <w:gridCol w:w="1350"/>
        <w:gridCol w:w="1350"/>
        <w:gridCol w:w="1351"/>
      </w:tblGrid>
      <w:tr w:rsidR="004E24FC" w:rsidRPr="004E24FC" w14:paraId="00184D5F" w14:textId="77777777" w:rsidTr="00856AB6">
        <w:trPr>
          <w:trHeight w:val="443"/>
        </w:trPr>
        <w:tc>
          <w:tcPr>
            <w:tcW w:w="135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C048" w14:textId="77777777" w:rsidR="004E24FC" w:rsidRPr="004E24FC" w:rsidRDefault="004E24FC" w:rsidP="004E24FC">
            <w:pPr>
              <w:widowControl/>
              <w:ind w:firstLineChars="1000" w:firstLine="3614"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4E24FC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令和4年度</w:t>
            </w:r>
          </w:p>
        </w:tc>
      </w:tr>
      <w:tr w:rsidR="004E24FC" w:rsidRPr="004E24FC" w14:paraId="322AF56A" w14:textId="77777777" w:rsidTr="005F4E13">
        <w:trPr>
          <w:trHeight w:val="421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E65E" w14:textId="77777777" w:rsidR="004E24FC" w:rsidRPr="004E24FC" w:rsidRDefault="004E24FC" w:rsidP="004E24FC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681C" w14:textId="77777777" w:rsidR="004E24FC" w:rsidRPr="004E24FC" w:rsidRDefault="004E24FC" w:rsidP="004E24F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D7FB" w14:textId="77777777" w:rsidR="004E24FC" w:rsidRPr="004E24FC" w:rsidRDefault="004E24FC" w:rsidP="004E24F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A1E9" w14:textId="77777777" w:rsidR="004E24FC" w:rsidRPr="004E24FC" w:rsidRDefault="004E24FC" w:rsidP="004E24F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2670" w14:textId="77777777" w:rsidR="004E24FC" w:rsidRPr="004E24FC" w:rsidRDefault="004E24FC" w:rsidP="004E24F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5268" w14:textId="77777777" w:rsidR="004E24FC" w:rsidRPr="004E24FC" w:rsidRDefault="004E24FC" w:rsidP="004E24F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30B4" w14:textId="77777777" w:rsidR="004E24FC" w:rsidRPr="004E24FC" w:rsidRDefault="004E24FC" w:rsidP="004E24F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49D2" w14:textId="77777777" w:rsidR="004E24FC" w:rsidRPr="004E24FC" w:rsidRDefault="004E24FC" w:rsidP="004E24F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F4B9" w14:textId="77777777" w:rsidR="004E24FC" w:rsidRPr="004E24FC" w:rsidRDefault="004E24FC" w:rsidP="004E24F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4BBA" w14:textId="77777777" w:rsidR="004E24FC" w:rsidRPr="004E24FC" w:rsidRDefault="004E24FC" w:rsidP="004E24F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4E24FC" w:rsidRPr="004E24FC" w14:paraId="1B4D90B1" w14:textId="77777777" w:rsidTr="00856AB6">
        <w:trPr>
          <w:trHeight w:val="492"/>
        </w:trPr>
        <w:tc>
          <w:tcPr>
            <w:tcW w:w="135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AAFE" w14:textId="56615CAA" w:rsidR="004E24FC" w:rsidRPr="004E24FC" w:rsidRDefault="004E24FC" w:rsidP="004E24FC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4E24FC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高齢者・障</w:t>
            </w:r>
            <w:r w:rsidR="006A5E8B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害</w:t>
            </w:r>
            <w:r w:rsidRPr="004E24FC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者介護サービス事業所 総括事業報告書</w:t>
            </w:r>
          </w:p>
        </w:tc>
      </w:tr>
      <w:tr w:rsidR="004E24FC" w:rsidRPr="004E24FC" w14:paraId="2E1B3867" w14:textId="77777777" w:rsidTr="005723C8">
        <w:trPr>
          <w:trHeight w:val="80"/>
        </w:trPr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958B" w14:textId="77777777" w:rsidR="004E24FC" w:rsidRPr="004E24FC" w:rsidRDefault="004E24FC" w:rsidP="004E24FC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B4A8" w14:textId="77777777" w:rsidR="004E24FC" w:rsidRPr="004E24FC" w:rsidRDefault="004E24FC" w:rsidP="004E24F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95F5" w14:textId="77777777" w:rsidR="004E24FC" w:rsidRPr="004E24FC" w:rsidRDefault="004E24FC" w:rsidP="004E24F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9478" w14:textId="77777777" w:rsidR="004E24FC" w:rsidRPr="004E24FC" w:rsidRDefault="004E24FC" w:rsidP="004E24F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AFD7" w14:textId="77777777" w:rsidR="004E24FC" w:rsidRPr="004E24FC" w:rsidRDefault="004E24FC" w:rsidP="004E24F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827A" w14:textId="77777777" w:rsidR="004E24FC" w:rsidRPr="004E24FC" w:rsidRDefault="004E24FC" w:rsidP="004E24F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6513" w14:textId="77777777" w:rsidR="004E24FC" w:rsidRPr="004E24FC" w:rsidRDefault="004E24FC" w:rsidP="004E24F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732E" w14:textId="77777777" w:rsidR="004E24FC" w:rsidRPr="004E24FC" w:rsidRDefault="004E24FC" w:rsidP="004E24F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6721" w14:textId="77777777" w:rsidR="004E24FC" w:rsidRPr="004E24FC" w:rsidRDefault="004E24FC" w:rsidP="004E24F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4E24FC" w:rsidRPr="004E24FC" w14:paraId="674D0886" w14:textId="77777777" w:rsidTr="00856AB6">
        <w:trPr>
          <w:trHeight w:val="409"/>
        </w:trPr>
        <w:tc>
          <w:tcPr>
            <w:tcW w:w="135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8FE1" w14:textId="58AB5A0D" w:rsidR="00907F93" w:rsidRDefault="004E24FC" w:rsidP="004E24FC">
            <w:pPr>
              <w:pStyle w:val="a3"/>
              <w:rPr>
                <w:rFonts w:asciiTheme="minorEastAsia" w:hAnsiTheme="minorEastAsia"/>
              </w:rPr>
            </w:pPr>
            <w:r w:rsidRPr="004E24FC">
              <w:rPr>
                <w:rFonts w:asciiTheme="minorEastAsia" w:hAnsiTheme="minorEastAsia" w:hint="eastAsia"/>
              </w:rPr>
              <w:t xml:space="preserve"> </w:t>
            </w:r>
            <w:r w:rsidR="007E77A2">
              <w:rPr>
                <w:rFonts w:asciiTheme="minorEastAsia" w:hAnsiTheme="minorEastAsia" w:hint="eastAsia"/>
              </w:rPr>
              <w:t xml:space="preserve"> </w:t>
            </w:r>
            <w:r w:rsidRPr="004E24FC">
              <w:rPr>
                <w:rFonts w:asciiTheme="minorEastAsia" w:hAnsiTheme="minorEastAsia" w:hint="eastAsia"/>
              </w:rPr>
              <w:t>令和</w:t>
            </w:r>
            <w:r w:rsidR="00886CE6">
              <w:rPr>
                <w:rFonts w:asciiTheme="minorEastAsia" w:hAnsiTheme="minorEastAsia" w:hint="eastAsia"/>
              </w:rPr>
              <w:t>４</w:t>
            </w:r>
            <w:r w:rsidRPr="004E24FC">
              <w:rPr>
                <w:rFonts w:asciiTheme="minorEastAsia" w:hAnsiTheme="minorEastAsia" w:hint="eastAsia"/>
              </w:rPr>
              <w:t>年度は、新型コロナウイルス感染症により</w:t>
            </w:r>
            <w:r w:rsidR="000039B0">
              <w:rPr>
                <w:rFonts w:asciiTheme="minorEastAsia" w:hAnsiTheme="minorEastAsia" w:hint="eastAsia"/>
              </w:rPr>
              <w:t>、</w:t>
            </w:r>
            <w:r w:rsidRPr="004E24FC">
              <w:rPr>
                <w:rFonts w:asciiTheme="minorEastAsia" w:hAnsiTheme="minorEastAsia" w:hint="eastAsia"/>
              </w:rPr>
              <w:t>利用者の</w:t>
            </w:r>
            <w:r w:rsidR="00907F93">
              <w:rPr>
                <w:rFonts w:asciiTheme="minorEastAsia" w:hAnsiTheme="minorEastAsia" w:hint="eastAsia"/>
              </w:rPr>
              <w:t>利用</w:t>
            </w:r>
            <w:r w:rsidR="000039B0">
              <w:rPr>
                <w:rFonts w:asciiTheme="minorEastAsia" w:hAnsiTheme="minorEastAsia" w:hint="eastAsia"/>
              </w:rPr>
              <w:t>自粛</w:t>
            </w:r>
            <w:r w:rsidR="00907F93">
              <w:rPr>
                <w:rFonts w:asciiTheme="minorEastAsia" w:hAnsiTheme="minorEastAsia" w:hint="eastAsia"/>
              </w:rPr>
              <w:t>や</w:t>
            </w:r>
            <w:r w:rsidRPr="004E24FC">
              <w:rPr>
                <w:rFonts w:asciiTheme="minorEastAsia" w:hAnsiTheme="minorEastAsia" w:hint="eastAsia"/>
              </w:rPr>
              <w:t>入</w:t>
            </w:r>
            <w:r w:rsidR="000039B0" w:rsidRPr="004E24FC">
              <w:rPr>
                <w:rFonts w:asciiTheme="minorEastAsia" w:hAnsiTheme="minorEastAsia" w:hint="eastAsia"/>
              </w:rPr>
              <w:t>退院</w:t>
            </w:r>
            <w:r w:rsidRPr="004E24FC">
              <w:rPr>
                <w:rFonts w:asciiTheme="minorEastAsia" w:hAnsiTheme="minorEastAsia" w:hint="eastAsia"/>
              </w:rPr>
              <w:t>等</w:t>
            </w:r>
            <w:r w:rsidR="000039B0">
              <w:rPr>
                <w:rFonts w:asciiTheme="minorEastAsia" w:hAnsiTheme="minorEastAsia" w:hint="eastAsia"/>
              </w:rPr>
              <w:t>が続き、</w:t>
            </w:r>
          </w:p>
          <w:p w14:paraId="708DF773" w14:textId="54835B57" w:rsidR="00907F93" w:rsidRDefault="003C676F" w:rsidP="004E24FC">
            <w:pPr>
              <w:pStyle w:val="a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営業</w:t>
            </w:r>
            <w:r w:rsidR="00907F93">
              <w:rPr>
                <w:rFonts w:asciiTheme="minorEastAsia" w:hAnsiTheme="minorEastAsia" w:hint="eastAsia"/>
              </w:rPr>
              <w:t>活動</w:t>
            </w:r>
            <w:r w:rsidR="000039B0">
              <w:rPr>
                <w:rFonts w:asciiTheme="minorEastAsia" w:hAnsiTheme="minorEastAsia" w:hint="eastAsia"/>
              </w:rPr>
              <w:t>において</w:t>
            </w:r>
            <w:r w:rsidR="005C3539">
              <w:rPr>
                <w:rFonts w:asciiTheme="minorEastAsia" w:hAnsiTheme="minorEastAsia" w:hint="eastAsia"/>
              </w:rPr>
              <w:t>も</w:t>
            </w:r>
            <w:r w:rsidR="00907F93">
              <w:rPr>
                <w:rFonts w:asciiTheme="minorEastAsia" w:hAnsiTheme="minorEastAsia" w:hint="eastAsia"/>
              </w:rPr>
              <w:t>事業所</w:t>
            </w:r>
            <w:r w:rsidR="000039B0">
              <w:rPr>
                <w:rFonts w:asciiTheme="minorEastAsia" w:hAnsiTheme="minorEastAsia" w:hint="eastAsia"/>
              </w:rPr>
              <w:t>訪問が出来ず、収入を上げる事が出来なかった。</w:t>
            </w:r>
            <w:r>
              <w:rPr>
                <w:rFonts w:asciiTheme="minorEastAsia" w:hAnsiTheme="minorEastAsia" w:hint="eastAsia"/>
              </w:rPr>
              <w:t>また、</w:t>
            </w:r>
            <w:r w:rsidR="000039B0">
              <w:rPr>
                <w:rFonts w:asciiTheme="minorEastAsia" w:hAnsiTheme="minorEastAsia" w:hint="eastAsia"/>
              </w:rPr>
              <w:t>下記の表</w:t>
            </w:r>
          </w:p>
          <w:p w14:paraId="6453EA4A" w14:textId="5F05F384" w:rsidR="00907F93" w:rsidRDefault="00907F93" w:rsidP="004E24FC">
            <w:pPr>
              <w:pStyle w:val="a3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</w:rPr>
              <w:t>に記</w:t>
            </w:r>
            <w:r w:rsidR="003C676F">
              <w:rPr>
                <w:rFonts w:asciiTheme="minorEastAsia" w:hAnsiTheme="minorEastAsia" w:hint="eastAsia"/>
              </w:rPr>
              <w:t>載の</w:t>
            </w:r>
            <w:r w:rsidR="005C35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あるように、</w:t>
            </w:r>
            <w:r w:rsidR="005C3539" w:rsidRPr="004E24F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事業所内でも</w:t>
            </w:r>
            <w:r w:rsidR="005C35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クラスターが発生し、営業停止となった事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が</w:t>
            </w:r>
            <w:r w:rsidR="005C35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稼働率が</w:t>
            </w:r>
            <w:r w:rsidR="003C676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下</w:t>
            </w:r>
          </w:p>
          <w:p w14:paraId="658981FF" w14:textId="284AE791" w:rsidR="004E24FC" w:rsidRPr="004E24FC" w:rsidRDefault="00907F93" w:rsidP="004E24FC">
            <w:pPr>
              <w:pStyle w:val="a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がった</w:t>
            </w:r>
            <w:r w:rsidR="003C676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要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因のひとつとなった。</w:t>
            </w:r>
          </w:p>
        </w:tc>
      </w:tr>
      <w:tr w:rsidR="004E24FC" w:rsidRPr="004E24FC" w14:paraId="143B3E34" w14:textId="77777777" w:rsidTr="00856AB6">
        <w:trPr>
          <w:trHeight w:val="1524"/>
        </w:trPr>
        <w:tc>
          <w:tcPr>
            <w:tcW w:w="135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482F" w14:textId="3041729D" w:rsidR="003C676F" w:rsidRDefault="000A5C30" w:rsidP="004E24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事業</w:t>
            </w:r>
            <w:r w:rsidR="003C676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別にみると、</w:t>
            </w:r>
            <w:r w:rsidRPr="004E24F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特別養護老人ホーム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創生の里では、クラスター</w:t>
            </w:r>
            <w:r w:rsidR="00907F9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が２回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発生</w:t>
            </w:r>
            <w:r w:rsidR="00907F9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し</w:t>
            </w:r>
            <w:r w:rsidR="007D31B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、そ</w:t>
            </w:r>
            <w:r w:rsidR="00907F9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の影</w:t>
            </w:r>
          </w:p>
          <w:p w14:paraId="1EBDF982" w14:textId="3EAA95E1" w:rsidR="004E24FC" w:rsidRDefault="003C676F" w:rsidP="004E24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響により空床日数が４５日以上かかってしまった。</w:t>
            </w:r>
          </w:p>
          <w:p w14:paraId="7A116ED7" w14:textId="54778383" w:rsidR="002F2C9B" w:rsidRPr="002F2C9B" w:rsidRDefault="00907F93" w:rsidP="004E24FC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また、短期</w:t>
            </w:r>
            <w:r w:rsidR="003C676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入所宿泊施設でも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</w:t>
            </w:r>
            <w:r w:rsidR="003C676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利用者</w:t>
            </w:r>
            <w:r w:rsidR="00ED4A1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の受入れ</w:t>
            </w:r>
            <w:r w:rsidR="003C676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までに１ヶ月以上かかってしまった。</w:t>
            </w:r>
          </w:p>
          <w:p w14:paraId="48ABB980" w14:textId="0733447E" w:rsidR="00224720" w:rsidRDefault="00224720" w:rsidP="00224720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訪問看護ステーションでは、ターミナルケアの</w:t>
            </w:r>
            <w:r w:rsidRPr="004E24F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毎日型の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利用者を積極的に受け入れた結果、</w:t>
            </w:r>
          </w:p>
          <w:p w14:paraId="6F4C0928" w14:textId="6BA5AB91" w:rsidR="00224720" w:rsidRPr="00224720" w:rsidRDefault="00224720" w:rsidP="004E24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目標件数を４００件以上伸ばすことが出来た。</w:t>
            </w:r>
          </w:p>
          <w:p w14:paraId="32EFC486" w14:textId="2E6DDDCA" w:rsidR="00856AB6" w:rsidRPr="004E24FC" w:rsidRDefault="00ED4A1F" w:rsidP="00856A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　</w:t>
            </w:r>
            <w:r w:rsidR="00856AB6" w:rsidRPr="004E24F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障</w:t>
            </w:r>
            <w:r w:rsidR="00AD7AC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害</w:t>
            </w:r>
            <w:r w:rsidR="00856AB6" w:rsidRPr="004E24F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者事業所では</w:t>
            </w:r>
            <w:r w:rsidR="00856AB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、令和４年４月</w:t>
            </w:r>
            <w:r w:rsidR="00856AB6" w:rsidRPr="004E24F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に開設した障</w:t>
            </w:r>
            <w:r w:rsidR="003A14B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がい</w:t>
            </w:r>
            <w:r w:rsidR="00856AB6" w:rsidRPr="004E24F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者グループホーム</w:t>
            </w:r>
            <w:r w:rsidR="0022472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創生の里が</w:t>
            </w:r>
            <w:r w:rsidR="00856AB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、入居</w:t>
            </w:r>
          </w:p>
          <w:p w14:paraId="33530D8A" w14:textId="519826F9" w:rsidR="00ED4A1F" w:rsidRPr="004E24FC" w:rsidRDefault="00224720" w:rsidP="004E24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者の確保に</w:t>
            </w:r>
            <w:r w:rsidR="00856AB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期間を要し</w:t>
            </w:r>
            <w:r w:rsidR="002311C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目</w:t>
            </w:r>
            <w:r w:rsidR="00856AB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標を達成する事が出来なかった。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E24FC" w:rsidRPr="004E24FC" w14:paraId="56AA461B" w14:textId="77777777" w:rsidTr="00856AB6">
        <w:trPr>
          <w:trHeight w:val="80"/>
        </w:trPr>
        <w:tc>
          <w:tcPr>
            <w:tcW w:w="135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06EA" w14:textId="651A0293" w:rsidR="004E24FC" w:rsidRDefault="00856AB6" w:rsidP="00224720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相談支援事業所創生の里では、</w:t>
            </w:r>
            <w:r w:rsidR="00166F5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令和４年６月に開</w:t>
            </w:r>
            <w:r w:rsidR="002311C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設</w:t>
            </w:r>
            <w:r w:rsidR="00166F5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した児童発達支援事業所といろとの連</w:t>
            </w:r>
          </w:p>
          <w:p w14:paraId="5DEC176C" w14:textId="6A1F65FA" w:rsidR="00166F5B" w:rsidRDefault="00166F5B" w:rsidP="005C353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携を図り、障</w:t>
            </w:r>
            <w:r w:rsidR="006A5E8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害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者のみならず、ご家族の要望により令和４年１２月に障害児相談支援事業</w:t>
            </w:r>
          </w:p>
          <w:p w14:paraId="454B70F6" w14:textId="5B7238E2" w:rsidR="005723C8" w:rsidRDefault="00166F5B" w:rsidP="005C353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所</w:t>
            </w:r>
            <w:r w:rsidR="005723C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を開設し、収入を伸ばしている。</w:t>
            </w:r>
          </w:p>
          <w:p w14:paraId="2DC3EAEC" w14:textId="551C8DDF" w:rsidR="00166F5B" w:rsidRDefault="005723C8" w:rsidP="005C353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職員研修では、</w:t>
            </w:r>
            <w:r w:rsidR="00A93B0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積極的にリモート研修に参加し、資質の向上に努めた。</w:t>
            </w:r>
          </w:p>
          <w:p w14:paraId="50183A8C" w14:textId="77777777" w:rsidR="00A93B00" w:rsidRDefault="00A93B00" w:rsidP="005C353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　利用者へのサービスでは、新型コロナウイルスにより外出制限や行事等が中止となったが</w:t>
            </w:r>
          </w:p>
          <w:p w14:paraId="0DF1929F" w14:textId="1948A41E" w:rsidR="00A93B00" w:rsidRDefault="00A93B00" w:rsidP="005C353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野菜や果実を使い、</w:t>
            </w:r>
            <w:r w:rsidR="00813DD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芋汁やおやつ</w:t>
            </w:r>
            <w:r w:rsidR="0022472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作りなど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季節を感じられるレクリエーションを企画した。</w:t>
            </w:r>
          </w:p>
          <w:p w14:paraId="0C6C5255" w14:textId="657B3BAF" w:rsidR="00780531" w:rsidRDefault="006A5E8B" w:rsidP="00C26CB7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令和4年度</w:t>
            </w:r>
            <w:r w:rsidR="00C26CB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の補助事業へ申し込みを行い、特別養護老人ホーム</w:t>
            </w:r>
            <w:r w:rsidR="005F4E1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創生の里</w:t>
            </w:r>
            <w:r w:rsidR="00C26CB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に「はげみの里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見</w:t>
            </w:r>
          </w:p>
          <w:p w14:paraId="089BA8E0" w14:textId="208B1476" w:rsidR="00C26CB7" w:rsidRPr="004E24FC" w:rsidRDefault="006A5E8B" w:rsidP="00C26C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会」か</w:t>
            </w:r>
            <w:r w:rsidR="005F4E1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ら移乗サポートロボット</w:t>
            </w:r>
            <w:r w:rsidR="00C26CB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Hug</w:t>
            </w:r>
            <w:r w:rsidR="005F4E1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</w:t>
            </w:r>
            <w:r w:rsidR="00C26CB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訪</w:t>
            </w:r>
            <w:r w:rsidR="005F4E1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問入浴に「競輪＆オートレース補助事業」から訪問</w:t>
            </w:r>
          </w:p>
        </w:tc>
      </w:tr>
      <w:tr w:rsidR="004E24FC" w:rsidRPr="004E24FC" w14:paraId="702C9BE0" w14:textId="77777777" w:rsidTr="005B510D">
        <w:trPr>
          <w:trHeight w:val="480"/>
        </w:trPr>
        <w:tc>
          <w:tcPr>
            <w:tcW w:w="135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1F80" w14:textId="77777777" w:rsidR="004E24FC" w:rsidRDefault="006A5E8B" w:rsidP="004E24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入浴車</w:t>
            </w:r>
            <w:r w:rsidR="005F4E13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を購入した。</w:t>
            </w:r>
          </w:p>
          <w:p w14:paraId="11CD223E" w14:textId="77777777" w:rsidR="003A14BE" w:rsidRDefault="003A14BE" w:rsidP="004E24FC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  <w:p w14:paraId="5D506481" w14:textId="3CAB6617" w:rsidR="006A5E8B" w:rsidRPr="005F4E13" w:rsidRDefault="006A5E8B" w:rsidP="004E24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E24FC" w:rsidRPr="004E24FC" w14:paraId="3D6BCF49" w14:textId="77777777" w:rsidTr="00856AB6">
        <w:trPr>
          <w:trHeight w:val="80"/>
        </w:trPr>
        <w:tc>
          <w:tcPr>
            <w:tcW w:w="1082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D99B" w14:textId="77777777" w:rsidR="004E24FC" w:rsidRPr="004E24FC" w:rsidRDefault="004E24FC" w:rsidP="004E24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E24F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令和４年度主な事業所状況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0B9E" w14:textId="77777777" w:rsidR="004E24FC" w:rsidRPr="004E24FC" w:rsidRDefault="004E24FC" w:rsidP="004E24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6D10" w14:textId="77777777" w:rsidR="004E24FC" w:rsidRPr="004E24FC" w:rsidRDefault="004E24FC" w:rsidP="004E24FC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4E24FC" w:rsidRPr="004E24FC" w14:paraId="7D6236E9" w14:textId="77777777" w:rsidTr="00856AB6">
        <w:trPr>
          <w:gridAfter w:val="4"/>
          <w:wAfter w:w="5401" w:type="dxa"/>
          <w:trHeight w:val="390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0081" w14:textId="77777777" w:rsidR="004E24FC" w:rsidRPr="004E24FC" w:rsidRDefault="004E24FC" w:rsidP="004E24F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E24F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事業所名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3EAA" w14:textId="77777777" w:rsidR="004E24FC" w:rsidRPr="004E24FC" w:rsidRDefault="004E24FC" w:rsidP="007E77A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E24F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目標稼働率（％）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C585" w14:textId="77777777" w:rsidR="004E24FC" w:rsidRPr="004E24FC" w:rsidRDefault="004E24FC" w:rsidP="007E77A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E24F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実績稼働率（％）</w:t>
            </w:r>
          </w:p>
        </w:tc>
      </w:tr>
      <w:tr w:rsidR="004E24FC" w:rsidRPr="004E24FC" w14:paraId="21A4229E" w14:textId="77777777" w:rsidTr="00856AB6">
        <w:trPr>
          <w:gridAfter w:val="4"/>
          <w:wAfter w:w="5401" w:type="dxa"/>
          <w:trHeight w:val="478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804E" w14:textId="1B31D11F" w:rsidR="004E24FC" w:rsidRPr="004E24FC" w:rsidRDefault="00813DDF" w:rsidP="004E24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特別養護老人ホーム創生の里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0D52" w14:textId="329B96EA" w:rsidR="004E24FC" w:rsidRPr="004E24FC" w:rsidRDefault="00813DDF" w:rsidP="004E24F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97.6</w:t>
            </w:r>
            <w:r w:rsidR="004E24FC" w:rsidRPr="004E24F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EC97" w14:textId="1B7DBAB1" w:rsidR="004E24FC" w:rsidRPr="004E24FC" w:rsidRDefault="00813DDF" w:rsidP="004E24F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95.0</w:t>
            </w:r>
            <w:r w:rsidR="004E24FC" w:rsidRPr="004E24F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13DDF" w:rsidRPr="004E24FC" w14:paraId="18451D21" w14:textId="77777777" w:rsidTr="00856AB6">
        <w:trPr>
          <w:gridAfter w:val="4"/>
          <w:wAfter w:w="5401" w:type="dxa"/>
          <w:trHeight w:val="390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BEFF" w14:textId="6801AD75" w:rsidR="00813DDF" w:rsidRPr="004E24FC" w:rsidRDefault="006A5E8B" w:rsidP="00813D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創生の里</w:t>
            </w:r>
            <w:r w:rsidR="00813DDF" w:rsidRPr="00813DD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短期入所宿泊施設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0DEF" w14:textId="3ECDBD63" w:rsidR="00813DDF" w:rsidRPr="004E24FC" w:rsidRDefault="00813DDF" w:rsidP="00813DD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86.0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66BC" w14:textId="1A8844AD" w:rsidR="00813DDF" w:rsidRPr="004E24FC" w:rsidRDefault="00813DDF" w:rsidP="00813DD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72.8</w:t>
            </w:r>
          </w:p>
        </w:tc>
      </w:tr>
      <w:tr w:rsidR="00813DDF" w:rsidRPr="004E24FC" w14:paraId="3518C88D" w14:textId="77777777" w:rsidTr="00856AB6">
        <w:trPr>
          <w:gridAfter w:val="4"/>
          <w:wAfter w:w="5401" w:type="dxa"/>
          <w:trHeight w:val="398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B44DE" w14:textId="3191DA8A" w:rsidR="00813DDF" w:rsidRPr="004E24FC" w:rsidRDefault="00813DDF" w:rsidP="00813D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グループホームふく福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DD63C" w14:textId="37E54339" w:rsidR="00813DDF" w:rsidRPr="004E24FC" w:rsidRDefault="00813DDF" w:rsidP="00813DD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97.6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0909E" w14:textId="648CE8A2" w:rsidR="00813DDF" w:rsidRPr="004E24FC" w:rsidRDefault="00813DDF" w:rsidP="00813DD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93.2</w:t>
            </w:r>
          </w:p>
        </w:tc>
      </w:tr>
      <w:tr w:rsidR="00813DDF" w:rsidRPr="004E24FC" w14:paraId="2330AE2D" w14:textId="77777777" w:rsidTr="00856AB6">
        <w:trPr>
          <w:gridAfter w:val="4"/>
          <w:wAfter w:w="5401" w:type="dxa"/>
          <w:trHeight w:val="390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AA2F" w14:textId="6513A781" w:rsidR="00813DDF" w:rsidRPr="004E24FC" w:rsidRDefault="00813DDF" w:rsidP="00813D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創生の里デイサービスセンター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8233" w14:textId="0C96C7D0" w:rsidR="00813DDF" w:rsidRPr="004E24FC" w:rsidRDefault="00813DDF" w:rsidP="00813DD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84.5</w:t>
            </w:r>
            <w:r w:rsidRPr="004E24F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B00E" w14:textId="6C6EF9B7" w:rsidR="00813DDF" w:rsidRPr="004E24FC" w:rsidRDefault="00813DDF" w:rsidP="00813DD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75.0</w:t>
            </w:r>
          </w:p>
        </w:tc>
      </w:tr>
      <w:tr w:rsidR="00813DDF" w:rsidRPr="004E24FC" w14:paraId="585AA969" w14:textId="77777777" w:rsidTr="00856AB6">
        <w:trPr>
          <w:gridAfter w:val="4"/>
          <w:wAfter w:w="5401" w:type="dxa"/>
          <w:trHeight w:val="390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CAD1" w14:textId="3EE8351B" w:rsidR="00813DDF" w:rsidRPr="004E24FC" w:rsidRDefault="00813DDF" w:rsidP="00813D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太平の里サービスセンター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7EEE" w14:textId="09E2C484" w:rsidR="00813DDF" w:rsidRPr="004E24FC" w:rsidRDefault="00813DDF" w:rsidP="00813DD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76.3</w:t>
            </w:r>
            <w:r w:rsidRPr="004E24F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437B" w14:textId="2A11BE85" w:rsidR="00813DDF" w:rsidRPr="004E24FC" w:rsidRDefault="00813DDF" w:rsidP="00813DD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72.6</w:t>
            </w:r>
          </w:p>
        </w:tc>
      </w:tr>
      <w:tr w:rsidR="00813DDF" w:rsidRPr="004E24FC" w14:paraId="1C0A54A8" w14:textId="77777777" w:rsidTr="00856AB6">
        <w:trPr>
          <w:trHeight w:val="405"/>
        </w:trPr>
        <w:tc>
          <w:tcPr>
            <w:tcW w:w="135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1848" w14:textId="488E75E8" w:rsidR="00813DDF" w:rsidRPr="004E24FC" w:rsidRDefault="00813DDF" w:rsidP="00813D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E24F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各事業所の具体的な報告については、別紙のとおり</w:t>
            </w:r>
            <w:r w:rsidR="00AD7AC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。</w:t>
            </w:r>
          </w:p>
        </w:tc>
      </w:tr>
    </w:tbl>
    <w:p w14:paraId="535E63FB" w14:textId="77777777" w:rsidR="00E14FE2" w:rsidRPr="002311C9" w:rsidRDefault="00E14FE2" w:rsidP="000039B0">
      <w:pPr>
        <w:rPr>
          <w:rFonts w:asciiTheme="minorEastAsia" w:hAnsiTheme="minorEastAsia"/>
        </w:rPr>
      </w:pPr>
    </w:p>
    <w:sectPr w:rsidR="00E14FE2" w:rsidRPr="002311C9" w:rsidSect="002F2C9B">
      <w:pgSz w:w="11906" w:h="16838"/>
      <w:pgMar w:top="1440" w:right="794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4FC"/>
    <w:rsid w:val="000039B0"/>
    <w:rsid w:val="000A5C30"/>
    <w:rsid w:val="001450AC"/>
    <w:rsid w:val="00166F5B"/>
    <w:rsid w:val="00224720"/>
    <w:rsid w:val="002311C9"/>
    <w:rsid w:val="002F2C9B"/>
    <w:rsid w:val="00327119"/>
    <w:rsid w:val="003A14BE"/>
    <w:rsid w:val="003C676F"/>
    <w:rsid w:val="004E24FC"/>
    <w:rsid w:val="005723C8"/>
    <w:rsid w:val="005B510D"/>
    <w:rsid w:val="005C3539"/>
    <w:rsid w:val="005F4E13"/>
    <w:rsid w:val="006A5E8B"/>
    <w:rsid w:val="00780531"/>
    <w:rsid w:val="007D31BD"/>
    <w:rsid w:val="007E77A2"/>
    <w:rsid w:val="00813DDF"/>
    <w:rsid w:val="00856AB6"/>
    <w:rsid w:val="00886CE6"/>
    <w:rsid w:val="00902855"/>
    <w:rsid w:val="00907F93"/>
    <w:rsid w:val="00A93B00"/>
    <w:rsid w:val="00AA531C"/>
    <w:rsid w:val="00AD7AC0"/>
    <w:rsid w:val="00C26CB7"/>
    <w:rsid w:val="00DD67F5"/>
    <w:rsid w:val="00E14FE2"/>
    <w:rsid w:val="00E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68BB5"/>
  <w15:docId w15:val="{2E4C6774-0A6D-4C9F-8021-379A17D2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4F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SS-DAY4</dc:creator>
  <cp:keywords/>
  <dc:description/>
  <cp:lastModifiedBy>SS-TOKU-KAIGO</cp:lastModifiedBy>
  <cp:revision>14</cp:revision>
  <cp:lastPrinted>2023-06-12T02:38:00Z</cp:lastPrinted>
  <dcterms:created xsi:type="dcterms:W3CDTF">2023-05-10T09:23:00Z</dcterms:created>
  <dcterms:modified xsi:type="dcterms:W3CDTF">2023-06-12T02:39:00Z</dcterms:modified>
</cp:coreProperties>
</file>